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976DD" w14:textId="47B7442A" w:rsidR="00F1681D" w:rsidRPr="00484727" w:rsidRDefault="003D5FB3" w:rsidP="003D5FB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4727">
        <w:rPr>
          <w:rFonts w:ascii="Times New Roman" w:hAnsi="Times New Roman" w:cs="Times New Roman"/>
          <w:b/>
          <w:bCs/>
          <w:sz w:val="28"/>
          <w:szCs w:val="28"/>
        </w:rPr>
        <w:t xml:space="preserve">Психология </w:t>
      </w:r>
      <w:r w:rsidR="00C11769">
        <w:rPr>
          <w:rFonts w:ascii="Times New Roman" w:hAnsi="Times New Roman" w:cs="Times New Roman"/>
          <w:b/>
          <w:bCs/>
          <w:sz w:val="28"/>
          <w:szCs w:val="28"/>
        </w:rPr>
        <w:t xml:space="preserve">развития </w:t>
      </w:r>
      <w:r w:rsidRPr="00484727">
        <w:rPr>
          <w:rFonts w:ascii="Times New Roman" w:hAnsi="Times New Roman" w:cs="Times New Roman"/>
          <w:b/>
          <w:bCs/>
          <w:sz w:val="28"/>
          <w:szCs w:val="28"/>
        </w:rPr>
        <w:t>речи ребёнка.</w:t>
      </w:r>
    </w:p>
    <w:p w14:paraId="0234AA05" w14:textId="5CBEDC18" w:rsidR="003D5FB3" w:rsidRPr="00C11769" w:rsidRDefault="00C11769" w:rsidP="00C117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D5FB3" w:rsidRPr="00C11769">
        <w:rPr>
          <w:rFonts w:ascii="Times New Roman" w:hAnsi="Times New Roman" w:cs="Times New Roman"/>
          <w:b/>
          <w:bCs/>
          <w:sz w:val="28"/>
          <w:szCs w:val="28"/>
        </w:rPr>
        <w:t xml:space="preserve">Речь </w:t>
      </w:r>
      <w:r w:rsidR="003D5FB3" w:rsidRPr="00C11769">
        <w:rPr>
          <w:rFonts w:ascii="Times New Roman" w:hAnsi="Times New Roman" w:cs="Times New Roman"/>
          <w:sz w:val="28"/>
          <w:szCs w:val="28"/>
        </w:rPr>
        <w:t xml:space="preserve">является средством общения людей и формой человеческого мышления. Различают </w:t>
      </w:r>
      <w:r w:rsidR="003D5FB3" w:rsidRPr="00C11769">
        <w:rPr>
          <w:rFonts w:ascii="Times New Roman" w:hAnsi="Times New Roman" w:cs="Times New Roman"/>
          <w:b/>
          <w:bCs/>
          <w:sz w:val="28"/>
          <w:szCs w:val="28"/>
        </w:rPr>
        <w:t>внутреннюю и внешнюю</w:t>
      </w:r>
      <w:r w:rsidR="003D5FB3" w:rsidRPr="00C11769">
        <w:rPr>
          <w:rFonts w:ascii="Times New Roman" w:hAnsi="Times New Roman" w:cs="Times New Roman"/>
          <w:sz w:val="28"/>
          <w:szCs w:val="28"/>
        </w:rPr>
        <w:t xml:space="preserve"> речь. Для общения друг с другом люди пользуются внешней речью. Внешняя речь условно разделима на </w:t>
      </w:r>
      <w:r w:rsidR="003D5FB3" w:rsidRPr="00C11769">
        <w:rPr>
          <w:rFonts w:ascii="Times New Roman" w:hAnsi="Times New Roman" w:cs="Times New Roman"/>
          <w:b/>
          <w:bCs/>
          <w:sz w:val="28"/>
          <w:szCs w:val="28"/>
        </w:rPr>
        <w:t>устную и письменную</w:t>
      </w:r>
      <w:r w:rsidR="003D5FB3" w:rsidRPr="00C11769">
        <w:rPr>
          <w:rFonts w:ascii="Times New Roman" w:hAnsi="Times New Roman" w:cs="Times New Roman"/>
          <w:sz w:val="28"/>
          <w:szCs w:val="28"/>
        </w:rPr>
        <w:t xml:space="preserve">. Из </w:t>
      </w:r>
      <w:r w:rsidR="003D5FB3" w:rsidRPr="00C11769">
        <w:rPr>
          <w:rFonts w:ascii="Times New Roman" w:hAnsi="Times New Roman" w:cs="Times New Roman"/>
          <w:b/>
          <w:bCs/>
          <w:sz w:val="28"/>
          <w:szCs w:val="28"/>
        </w:rPr>
        <w:t>внешней речи</w:t>
      </w:r>
      <w:r w:rsidR="003D5FB3" w:rsidRPr="00C11769">
        <w:rPr>
          <w:rFonts w:ascii="Times New Roman" w:hAnsi="Times New Roman" w:cs="Times New Roman"/>
          <w:sz w:val="28"/>
          <w:szCs w:val="28"/>
        </w:rPr>
        <w:t xml:space="preserve"> развивается </w:t>
      </w:r>
      <w:r w:rsidR="002E70B5" w:rsidRPr="00C11769">
        <w:rPr>
          <w:rFonts w:ascii="Times New Roman" w:hAnsi="Times New Roman" w:cs="Times New Roman"/>
          <w:b/>
          <w:bCs/>
          <w:sz w:val="28"/>
          <w:szCs w:val="28"/>
        </w:rPr>
        <w:t>внутренняя речь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E70B5" w:rsidRPr="00C11769">
        <w:rPr>
          <w:rFonts w:ascii="Times New Roman" w:hAnsi="Times New Roman" w:cs="Times New Roman"/>
          <w:sz w:val="28"/>
          <w:szCs w:val="28"/>
        </w:rPr>
        <w:t>(речь-«думание»), которая позволяет человеку мыслить на базе языкового материала.</w:t>
      </w:r>
    </w:p>
    <w:p w14:paraId="07E19615" w14:textId="6BA66781" w:rsidR="002E70B5" w:rsidRPr="00C11769" w:rsidRDefault="00C11769" w:rsidP="00C117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E70B5" w:rsidRPr="00C11769">
        <w:rPr>
          <w:rFonts w:ascii="Times New Roman" w:hAnsi="Times New Roman" w:cs="Times New Roman"/>
          <w:sz w:val="28"/>
          <w:szCs w:val="28"/>
        </w:rPr>
        <w:t>Программы детского сада предусматривают развитие всех компонентов устной речи: словаря, грамматического строя, звукопроизношения.</w:t>
      </w:r>
    </w:p>
    <w:p w14:paraId="7207027B" w14:textId="77777777" w:rsidR="009760EB" w:rsidRPr="00C11769" w:rsidRDefault="002E70B5" w:rsidP="00C117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69">
        <w:rPr>
          <w:rFonts w:ascii="Times New Roman" w:hAnsi="Times New Roman" w:cs="Times New Roman"/>
          <w:sz w:val="28"/>
          <w:szCs w:val="28"/>
        </w:rPr>
        <w:t>Грамматический строй и словарь развиваются и совершенствуются постоянно и не только в дошкольном возрасте, но и в процессе обучения в школе. Однако, нормативное звукопроизношение формируется к 4-5 годам. Поэтому воспитание правильного произношения всех звуков родного языка должно быть закончено в дошкольном возрасте.</w:t>
      </w:r>
      <w:r w:rsidR="009760EB" w:rsidRPr="00C11769">
        <w:rPr>
          <w:rFonts w:ascii="Times New Roman" w:hAnsi="Times New Roman" w:cs="Times New Roman"/>
          <w:sz w:val="28"/>
          <w:szCs w:val="28"/>
        </w:rPr>
        <w:t xml:space="preserve"> А так как звук является смысловой единицей- фонемой лишь в слове, то вся работа по воспитанию нормативного звукопроизношения связана с общим развитием ребенка и особенно с развитием речи. </w:t>
      </w:r>
    </w:p>
    <w:p w14:paraId="31303A6E" w14:textId="69DDC3BC" w:rsidR="00DE2D31" w:rsidRPr="00C11769" w:rsidRDefault="00C11769" w:rsidP="00C11769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760EB" w:rsidRPr="00C11769">
        <w:rPr>
          <w:rFonts w:ascii="Times New Roman" w:hAnsi="Times New Roman" w:cs="Times New Roman"/>
          <w:b/>
          <w:bCs/>
          <w:sz w:val="28"/>
          <w:szCs w:val="28"/>
        </w:rPr>
        <w:t>Речь не является врожденной способностью человека, она формируется постепенно, вместе с развитием ребенка.</w:t>
      </w:r>
    </w:p>
    <w:p w14:paraId="0F17A4FB" w14:textId="210E6095" w:rsidR="002E70B5" w:rsidRPr="00C11769" w:rsidRDefault="009760EB" w:rsidP="00C117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1769">
        <w:rPr>
          <w:rFonts w:ascii="Times New Roman" w:hAnsi="Times New Roman" w:cs="Times New Roman"/>
          <w:sz w:val="28"/>
          <w:szCs w:val="28"/>
        </w:rPr>
        <w:t xml:space="preserve"> </w:t>
      </w:r>
      <w:r w:rsidR="00C11769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C11769">
        <w:rPr>
          <w:rFonts w:ascii="Times New Roman" w:hAnsi="Times New Roman" w:cs="Times New Roman"/>
          <w:sz w:val="28"/>
          <w:szCs w:val="28"/>
        </w:rPr>
        <w:t xml:space="preserve">Для нормального формирования речи ребёнка необходимо, чтобы </w:t>
      </w:r>
      <w:r w:rsidRPr="00C11769">
        <w:rPr>
          <w:rFonts w:ascii="Times New Roman" w:hAnsi="Times New Roman" w:cs="Times New Roman"/>
          <w:b/>
          <w:bCs/>
          <w:sz w:val="28"/>
          <w:szCs w:val="28"/>
        </w:rPr>
        <w:t>кора головного мозга</w:t>
      </w:r>
      <w:r w:rsidRPr="00C11769">
        <w:rPr>
          <w:rFonts w:ascii="Times New Roman" w:hAnsi="Times New Roman" w:cs="Times New Roman"/>
          <w:sz w:val="28"/>
          <w:szCs w:val="28"/>
        </w:rPr>
        <w:t xml:space="preserve"> достигала определённой зрелости, органы чувств</w:t>
      </w:r>
      <w:bookmarkStart w:id="1" w:name="_Hlk84327441"/>
      <w:r w:rsidRPr="00C11769">
        <w:rPr>
          <w:rFonts w:ascii="Times New Roman" w:hAnsi="Times New Roman" w:cs="Times New Roman"/>
          <w:sz w:val="28"/>
          <w:szCs w:val="28"/>
        </w:rPr>
        <w:t>- слух, зрение, обоняние, осязание</w:t>
      </w:r>
      <w:bookmarkEnd w:id="1"/>
      <w:r w:rsidRPr="00C11769">
        <w:rPr>
          <w:rFonts w:ascii="Times New Roman" w:hAnsi="Times New Roman" w:cs="Times New Roman"/>
          <w:sz w:val="28"/>
          <w:szCs w:val="28"/>
        </w:rPr>
        <w:t xml:space="preserve">-были достаточно развиты.  </w:t>
      </w:r>
    </w:p>
    <w:p w14:paraId="4B5560DB" w14:textId="7BAAF782" w:rsidR="00DE2D31" w:rsidRPr="00C11769" w:rsidRDefault="00C11769" w:rsidP="00C117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D31" w:rsidRPr="00C11769">
        <w:rPr>
          <w:rFonts w:ascii="Times New Roman" w:hAnsi="Times New Roman" w:cs="Times New Roman"/>
          <w:sz w:val="28"/>
          <w:szCs w:val="28"/>
        </w:rPr>
        <w:t xml:space="preserve">Большое значение имеет </w:t>
      </w:r>
      <w:r w:rsidR="00DE2D31" w:rsidRPr="00C11769">
        <w:rPr>
          <w:rFonts w:ascii="Times New Roman" w:hAnsi="Times New Roman" w:cs="Times New Roman"/>
          <w:b/>
          <w:bCs/>
          <w:sz w:val="28"/>
          <w:szCs w:val="28"/>
        </w:rPr>
        <w:t>и неврологическая зрелость</w:t>
      </w:r>
      <w:r w:rsidR="00DE2D31" w:rsidRPr="00C11769">
        <w:rPr>
          <w:rFonts w:ascii="Times New Roman" w:hAnsi="Times New Roman" w:cs="Times New Roman"/>
          <w:sz w:val="28"/>
          <w:szCs w:val="28"/>
        </w:rPr>
        <w:t xml:space="preserve">, развитость </w:t>
      </w:r>
      <w:proofErr w:type="spellStart"/>
      <w:r w:rsidR="00DE2D31" w:rsidRPr="00C11769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="00DE2D31" w:rsidRPr="00C11769">
        <w:rPr>
          <w:rFonts w:ascii="Times New Roman" w:hAnsi="Times New Roman" w:cs="Times New Roman"/>
          <w:sz w:val="28"/>
          <w:szCs w:val="28"/>
        </w:rPr>
        <w:t xml:space="preserve"> и речеслуховых анализаторов.</w:t>
      </w:r>
    </w:p>
    <w:p w14:paraId="50F3C415" w14:textId="2E13EC66" w:rsidR="00DE2D31" w:rsidRPr="00C11769" w:rsidRDefault="00C11769" w:rsidP="00C117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E2D31" w:rsidRPr="00C11769">
        <w:rPr>
          <w:rFonts w:ascii="Times New Roman" w:hAnsi="Times New Roman" w:cs="Times New Roman"/>
          <w:b/>
          <w:bCs/>
          <w:sz w:val="28"/>
          <w:szCs w:val="28"/>
        </w:rPr>
        <w:t>Анализаторы</w:t>
      </w:r>
      <w:r w:rsidR="00DE2D31" w:rsidRPr="00C11769">
        <w:rPr>
          <w:rFonts w:ascii="Times New Roman" w:hAnsi="Times New Roman" w:cs="Times New Roman"/>
          <w:sz w:val="28"/>
          <w:szCs w:val="28"/>
        </w:rPr>
        <w:t>- сложные нервные механизмы, производящие тончайший анализ всех раздражений, воспринимаемым организмом из внешней и внутренней среды. К анализаторам относят все органы чувств - слух, зрение, обоняние, осязание, а также специальные рецепторные аппараты, заложенные во внутренних органах и мышцах.</w:t>
      </w:r>
    </w:p>
    <w:p w14:paraId="2419C4D1" w14:textId="4D60E2F0" w:rsidR="00044D5A" w:rsidRPr="00C11769" w:rsidRDefault="00C11769" w:rsidP="00C1176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E2D31" w:rsidRPr="00C11769">
        <w:rPr>
          <w:rFonts w:ascii="Times New Roman" w:hAnsi="Times New Roman" w:cs="Times New Roman"/>
          <w:sz w:val="28"/>
          <w:szCs w:val="28"/>
        </w:rPr>
        <w:t xml:space="preserve">Особое значение занимает </w:t>
      </w:r>
      <w:r w:rsidR="00DE2D31" w:rsidRPr="00C11769">
        <w:rPr>
          <w:rFonts w:ascii="Times New Roman" w:hAnsi="Times New Roman" w:cs="Times New Roman"/>
          <w:b/>
          <w:bCs/>
          <w:sz w:val="28"/>
          <w:szCs w:val="28"/>
        </w:rPr>
        <w:t>психофизическое здоровье</w:t>
      </w:r>
      <w:r w:rsidR="00DE2D31" w:rsidRPr="00C11769">
        <w:rPr>
          <w:rFonts w:ascii="Times New Roman" w:hAnsi="Times New Roman" w:cs="Times New Roman"/>
          <w:sz w:val="28"/>
          <w:szCs w:val="28"/>
        </w:rPr>
        <w:t xml:space="preserve"> ребенка- состояние его ВНД, ВПП, соматического здоровье</w:t>
      </w:r>
      <w:r w:rsidR="00044D5A" w:rsidRPr="00C11769">
        <w:rPr>
          <w:rFonts w:ascii="Times New Roman" w:hAnsi="Times New Roman" w:cs="Times New Roman"/>
          <w:sz w:val="28"/>
          <w:szCs w:val="28"/>
        </w:rPr>
        <w:t>, социальное окружение.</w:t>
      </w:r>
    </w:p>
    <w:p w14:paraId="289FD874" w14:textId="22B9FF1A" w:rsidR="00044D5A" w:rsidRPr="00C11769" w:rsidRDefault="00044D5A" w:rsidP="00C1176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11769">
        <w:rPr>
          <w:rFonts w:ascii="Times New Roman" w:hAnsi="Times New Roman" w:cs="Times New Roman"/>
          <w:b/>
          <w:bCs/>
          <w:sz w:val="28"/>
          <w:szCs w:val="28"/>
        </w:rPr>
        <w:t>Развитие речи детей представлено в таблице</w:t>
      </w:r>
      <w:r w:rsidRPr="00C11769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74"/>
        <w:gridCol w:w="5367"/>
        <w:gridCol w:w="2410"/>
      </w:tblGrid>
      <w:tr w:rsidR="00484727" w14:paraId="710BDCA2" w14:textId="77777777" w:rsidTr="00C11769">
        <w:trPr>
          <w:trHeight w:val="658"/>
        </w:trPr>
        <w:tc>
          <w:tcPr>
            <w:tcW w:w="0" w:type="auto"/>
            <w:vAlign w:val="center"/>
          </w:tcPr>
          <w:p w14:paraId="7FA890A9" w14:textId="080D8BD2" w:rsidR="003E0A9B" w:rsidRPr="00C11769" w:rsidRDefault="00484727" w:rsidP="00C117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69">
              <w:rPr>
                <w:rFonts w:ascii="Times New Roman" w:hAnsi="Times New Roman" w:cs="Times New Roman"/>
                <w:b/>
                <w:sz w:val="24"/>
                <w:szCs w:val="24"/>
              </w:rPr>
              <w:t>Возрастной период</w:t>
            </w:r>
          </w:p>
        </w:tc>
        <w:tc>
          <w:tcPr>
            <w:tcW w:w="5367" w:type="dxa"/>
            <w:vAlign w:val="center"/>
          </w:tcPr>
          <w:p w14:paraId="01A4A076" w14:textId="77777777" w:rsidR="00044D5A" w:rsidRPr="00C11769" w:rsidRDefault="00044D5A" w:rsidP="00C117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69"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</w:t>
            </w:r>
          </w:p>
          <w:p w14:paraId="00C28F4C" w14:textId="047C3A4F" w:rsidR="00044D5A" w:rsidRPr="00C11769" w:rsidRDefault="00044D5A" w:rsidP="00C117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69">
              <w:rPr>
                <w:rFonts w:ascii="Times New Roman" w:hAnsi="Times New Roman" w:cs="Times New Roman"/>
                <w:b/>
                <w:sz w:val="24"/>
                <w:szCs w:val="24"/>
              </w:rPr>
              <w:t>развития речи</w:t>
            </w:r>
          </w:p>
        </w:tc>
        <w:tc>
          <w:tcPr>
            <w:tcW w:w="2410" w:type="dxa"/>
            <w:vAlign w:val="center"/>
          </w:tcPr>
          <w:p w14:paraId="42FFF94D" w14:textId="2CE1B64F" w:rsidR="00044D5A" w:rsidRPr="00C11769" w:rsidRDefault="00044D5A" w:rsidP="00C1176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769">
              <w:rPr>
                <w:rFonts w:ascii="Times New Roman" w:hAnsi="Times New Roman" w:cs="Times New Roman"/>
                <w:b/>
                <w:sz w:val="24"/>
                <w:szCs w:val="24"/>
              </w:rPr>
              <w:t>Речевые примеры</w:t>
            </w:r>
          </w:p>
        </w:tc>
      </w:tr>
      <w:tr w:rsidR="00484727" w14:paraId="58728B01" w14:textId="77777777" w:rsidTr="00C11769">
        <w:trPr>
          <w:trHeight w:val="2544"/>
        </w:trPr>
        <w:tc>
          <w:tcPr>
            <w:tcW w:w="0" w:type="auto"/>
          </w:tcPr>
          <w:p w14:paraId="6F1C1A1A" w14:textId="77A2A07C" w:rsidR="00044D5A" w:rsidRPr="00044D5A" w:rsidRDefault="00044D5A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месяца</w:t>
            </w:r>
          </w:p>
        </w:tc>
        <w:tc>
          <w:tcPr>
            <w:tcW w:w="5367" w:type="dxa"/>
          </w:tcPr>
          <w:p w14:paraId="0D95F7B3" w14:textId="76339C30" w:rsidR="00044D5A" w:rsidRDefault="00044D5A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этап активной подготовки речевого аппарата к зву</w:t>
            </w:r>
            <w:r w:rsidR="001274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опроизношению.</w:t>
            </w:r>
          </w:p>
          <w:p w14:paraId="44748CD4" w14:textId="17CBBCF2" w:rsidR="00127400" w:rsidRDefault="00127400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Одновременно осуществляется процесс развития понимания речи,</w:t>
            </w:r>
            <w:r w:rsidR="003E0A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формируется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импрессивная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речь.</w:t>
            </w:r>
          </w:p>
          <w:p w14:paraId="24223CFA" w14:textId="4DCDB626" w:rsidR="00127400" w:rsidRPr="00044D5A" w:rsidRDefault="00127400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Прежде всего малыш начинает различать интонацию, затем слова обозначающие предметы и действия.</w:t>
            </w:r>
          </w:p>
        </w:tc>
        <w:tc>
          <w:tcPr>
            <w:tcW w:w="2410" w:type="dxa"/>
          </w:tcPr>
          <w:p w14:paraId="5089FB17" w14:textId="1B5967CD" w:rsidR="00044D5A" w:rsidRPr="00044D5A" w:rsidRDefault="00127400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у,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</w:tr>
      <w:tr w:rsidR="00484727" w14:paraId="0B2D8361" w14:textId="77777777" w:rsidTr="00C11769">
        <w:trPr>
          <w:trHeight w:val="695"/>
        </w:trPr>
        <w:tc>
          <w:tcPr>
            <w:tcW w:w="0" w:type="auto"/>
          </w:tcPr>
          <w:p w14:paraId="3D4B838C" w14:textId="18DB60A7" w:rsidR="00044D5A" w:rsidRPr="00044D5A" w:rsidRDefault="00127400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9-10 месяцев</w:t>
            </w:r>
          </w:p>
        </w:tc>
        <w:tc>
          <w:tcPr>
            <w:tcW w:w="5367" w:type="dxa"/>
          </w:tcPr>
          <w:p w14:paraId="15027811" w14:textId="343CFF92" w:rsidR="00044D5A" w:rsidRPr="00044D5A" w:rsidRDefault="00127400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простые слова, состоящие из одинаковых парных слогов</w:t>
            </w:r>
          </w:p>
        </w:tc>
        <w:tc>
          <w:tcPr>
            <w:tcW w:w="2410" w:type="dxa"/>
          </w:tcPr>
          <w:p w14:paraId="1AC4CE5D" w14:textId="0F255652" w:rsidR="00044D5A" w:rsidRPr="00044D5A" w:rsidRDefault="00127400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баба,папа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киса,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484727" w14:paraId="1CEFD637" w14:textId="77777777" w:rsidTr="00C11769">
        <w:trPr>
          <w:trHeight w:val="421"/>
        </w:trPr>
        <w:tc>
          <w:tcPr>
            <w:tcW w:w="0" w:type="auto"/>
          </w:tcPr>
          <w:p w14:paraId="6C15DF8D" w14:textId="03295412" w:rsidR="00044D5A" w:rsidRPr="00044D5A" w:rsidRDefault="00127400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месяцев</w:t>
            </w:r>
          </w:p>
        </w:tc>
        <w:tc>
          <w:tcPr>
            <w:tcW w:w="5367" w:type="dxa"/>
          </w:tcPr>
          <w:p w14:paraId="1E2E10B9" w14:textId="05C69413" w:rsidR="00044D5A" w:rsidRPr="00044D5A" w:rsidRDefault="00127400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Словарь достиганет10-12 а иногда и более слов</w:t>
            </w:r>
          </w:p>
        </w:tc>
        <w:tc>
          <w:tcPr>
            <w:tcW w:w="2410" w:type="dxa"/>
          </w:tcPr>
          <w:p w14:paraId="68443D48" w14:textId="77777777" w:rsidR="00044D5A" w:rsidRPr="00044D5A" w:rsidRDefault="00044D5A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27" w14:paraId="723CBE44" w14:textId="77777777" w:rsidTr="00C11769">
        <w:trPr>
          <w:trHeight w:val="1047"/>
        </w:trPr>
        <w:tc>
          <w:tcPr>
            <w:tcW w:w="0" w:type="auto"/>
          </w:tcPr>
          <w:p w14:paraId="37F9B467" w14:textId="2E52DB55" w:rsidR="00044D5A" w:rsidRPr="00044D5A" w:rsidRDefault="00127400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5367" w:type="dxa"/>
          </w:tcPr>
          <w:p w14:paraId="018AA4A5" w14:textId="4E186DA0" w:rsidR="00044D5A" w:rsidRPr="00044D5A" w:rsidRDefault="00127400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Словарь насчитывает 250-300 слов процесс формирования фразово</w:t>
            </w:r>
            <w:r w:rsidR="00BE2A7E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речи</w:t>
            </w:r>
            <w:r w:rsidR="00BE2A7E">
              <w:rPr>
                <w:rFonts w:ascii="Times New Roman" w:hAnsi="Times New Roman" w:cs="Times New Roman"/>
                <w:sz w:val="24"/>
                <w:szCs w:val="24"/>
              </w:rPr>
              <w:t>, сначала это простые фразы из 2-3 слов.</w:t>
            </w:r>
          </w:p>
        </w:tc>
        <w:tc>
          <w:tcPr>
            <w:tcW w:w="2410" w:type="dxa"/>
          </w:tcPr>
          <w:p w14:paraId="3EDAFD85" w14:textId="66570123" w:rsidR="00044D5A" w:rsidRPr="00044D5A" w:rsidRDefault="00BE2A7E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Мама пить, 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</w:tr>
      <w:tr w:rsidR="00484727" w14:paraId="254404BC" w14:textId="77777777" w:rsidTr="00C11769">
        <w:trPr>
          <w:trHeight w:val="1068"/>
        </w:trPr>
        <w:tc>
          <w:tcPr>
            <w:tcW w:w="0" w:type="auto"/>
          </w:tcPr>
          <w:p w14:paraId="1F5C320A" w14:textId="5B014244" w:rsidR="00044D5A" w:rsidRPr="00044D5A" w:rsidRDefault="00BE2A7E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5367" w:type="dxa"/>
          </w:tcPr>
          <w:p w14:paraId="2EF85C83" w14:textId="15416FEE" w:rsidR="00044D5A" w:rsidRPr="00044D5A" w:rsidRDefault="00BE2A7E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словарь достигает 800-1000 слов, речь для ребёнка становится полноценным средством общения.</w:t>
            </w:r>
          </w:p>
        </w:tc>
        <w:tc>
          <w:tcPr>
            <w:tcW w:w="2410" w:type="dxa"/>
          </w:tcPr>
          <w:p w14:paraId="0901CDE2" w14:textId="77777777" w:rsidR="00044D5A" w:rsidRPr="00044D5A" w:rsidRDefault="00044D5A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727" w14:paraId="64A0DEBF" w14:textId="77777777" w:rsidTr="00C11769">
        <w:trPr>
          <w:trHeight w:val="1960"/>
        </w:trPr>
        <w:tc>
          <w:tcPr>
            <w:tcW w:w="0" w:type="auto"/>
          </w:tcPr>
          <w:p w14:paraId="3D766B86" w14:textId="08D6140C" w:rsidR="00044D5A" w:rsidRPr="00044D5A" w:rsidRDefault="003E0A9B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5лет</w:t>
            </w:r>
          </w:p>
        </w:tc>
        <w:tc>
          <w:tcPr>
            <w:tcW w:w="5367" w:type="dxa"/>
          </w:tcPr>
          <w:p w14:paraId="0307DB9C" w14:textId="7AC0DE54" w:rsidR="00044D5A" w:rsidRPr="00044D5A" w:rsidRDefault="003E0A9B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Активный словарь у детей увеличивается до 2500-3000 слов. Удлиняется и усложняется фраза, улучшается звукопроизношение. При норме развития у ребёнка спонтанно корригируются физиологические нарушения звукопроизношения.</w:t>
            </w:r>
          </w:p>
        </w:tc>
        <w:tc>
          <w:tcPr>
            <w:tcW w:w="2410" w:type="dxa"/>
          </w:tcPr>
          <w:p w14:paraId="7EC98279" w14:textId="77777777" w:rsidR="00044D5A" w:rsidRDefault="00044D5A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80A0AC" w14:textId="5379B2B4" w:rsidR="003E0A9B" w:rsidRPr="00044D5A" w:rsidRDefault="003E0A9B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A9B" w14:paraId="60DF3C28" w14:textId="77777777" w:rsidTr="00C11769">
        <w:trPr>
          <w:trHeight w:val="1251"/>
        </w:trPr>
        <w:tc>
          <w:tcPr>
            <w:tcW w:w="0" w:type="auto"/>
          </w:tcPr>
          <w:p w14:paraId="2F45FA92" w14:textId="1C9D4598" w:rsidR="003E0A9B" w:rsidRDefault="003E0A9B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6лет</w:t>
            </w:r>
          </w:p>
        </w:tc>
        <w:tc>
          <w:tcPr>
            <w:tcW w:w="5367" w:type="dxa"/>
          </w:tcPr>
          <w:p w14:paraId="2AAA6EFC" w14:textId="2B2D7E8C" w:rsidR="003E0A9B" w:rsidRDefault="003E0A9B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правильно произносит все звуки родного языка, имеет достаточный по объёму активный словарь и практически овладевает грамматическим строем речи.</w:t>
            </w:r>
          </w:p>
        </w:tc>
        <w:tc>
          <w:tcPr>
            <w:tcW w:w="2410" w:type="dxa"/>
          </w:tcPr>
          <w:p w14:paraId="67707902" w14:textId="77777777" w:rsidR="003E0A9B" w:rsidRDefault="003E0A9B" w:rsidP="00044D5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50AF87" w14:textId="429BD919" w:rsidR="003E0A9B" w:rsidRDefault="003E0A9B" w:rsidP="003D5FB3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FE4648D" w14:textId="36E53FAC" w:rsidR="00645546" w:rsidRPr="00C11769" w:rsidRDefault="00645546" w:rsidP="00C11769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C11769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14:paraId="27F4A6DF" w14:textId="4F131DDF" w:rsidR="00DE2D31" w:rsidRPr="00C11769" w:rsidRDefault="003E0A9B" w:rsidP="00C1176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1769">
        <w:rPr>
          <w:rFonts w:ascii="Times New Roman" w:hAnsi="Times New Roman" w:cs="Times New Roman"/>
          <w:sz w:val="28"/>
          <w:szCs w:val="28"/>
        </w:rPr>
        <w:t>*</w:t>
      </w:r>
      <w:r w:rsidR="00DE2D31" w:rsidRPr="00C11769">
        <w:rPr>
          <w:rFonts w:ascii="Times New Roman" w:hAnsi="Times New Roman" w:cs="Times New Roman"/>
          <w:sz w:val="28"/>
          <w:szCs w:val="28"/>
        </w:rPr>
        <w:t xml:space="preserve"> </w:t>
      </w:r>
      <w:r w:rsidRPr="00C11769">
        <w:rPr>
          <w:rFonts w:ascii="Times New Roman" w:hAnsi="Times New Roman" w:cs="Times New Roman"/>
          <w:sz w:val="28"/>
          <w:szCs w:val="28"/>
        </w:rPr>
        <w:t>Развитие каких сторон речи предусматривает программа детского сада</w:t>
      </w:r>
      <w:r w:rsidR="00645546" w:rsidRPr="00C11769">
        <w:rPr>
          <w:rFonts w:ascii="Times New Roman" w:hAnsi="Times New Roman" w:cs="Times New Roman"/>
          <w:sz w:val="28"/>
          <w:szCs w:val="28"/>
        </w:rPr>
        <w:t>?</w:t>
      </w:r>
    </w:p>
    <w:p w14:paraId="467A5303" w14:textId="302582DC" w:rsidR="003E0A9B" w:rsidRPr="00C11769" w:rsidRDefault="00645546" w:rsidP="00C1176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1769">
        <w:rPr>
          <w:rFonts w:ascii="Times New Roman" w:hAnsi="Times New Roman" w:cs="Times New Roman"/>
          <w:sz w:val="28"/>
          <w:szCs w:val="28"/>
        </w:rPr>
        <w:t>*От каких факторов зависит становление речи ребёнка?</w:t>
      </w:r>
    </w:p>
    <w:p w14:paraId="2A19ECF8" w14:textId="3AEE6F17" w:rsidR="00645546" w:rsidRPr="00C11769" w:rsidRDefault="00645546" w:rsidP="00C11769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C11769">
        <w:rPr>
          <w:rFonts w:ascii="Times New Roman" w:hAnsi="Times New Roman" w:cs="Times New Roman"/>
          <w:sz w:val="28"/>
          <w:szCs w:val="28"/>
        </w:rPr>
        <w:t>* Как развивается речь ребёнка?</w:t>
      </w:r>
    </w:p>
    <w:p w14:paraId="4BCCFADF" w14:textId="1F196B9E" w:rsidR="00484727" w:rsidRPr="003D5FB3" w:rsidRDefault="00484727" w:rsidP="00484727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84727" w:rsidRPr="003D5FB3" w:rsidSect="00C1176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81D"/>
    <w:rsid w:val="00044D5A"/>
    <w:rsid w:val="00127400"/>
    <w:rsid w:val="002C24D2"/>
    <w:rsid w:val="002E70B5"/>
    <w:rsid w:val="003D5FB3"/>
    <w:rsid w:val="003E0A9B"/>
    <w:rsid w:val="00484727"/>
    <w:rsid w:val="00645546"/>
    <w:rsid w:val="009760EB"/>
    <w:rsid w:val="00BE2A7E"/>
    <w:rsid w:val="00C11769"/>
    <w:rsid w:val="00DE2D31"/>
    <w:rsid w:val="00F16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05659"/>
  <w15:chartTrackingRefBased/>
  <w15:docId w15:val="{3AFDE3A2-E7C6-463F-B990-951F33D8E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4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uzer</cp:lastModifiedBy>
  <cp:revision>9</cp:revision>
  <cp:lastPrinted>2021-10-05T08:26:00Z</cp:lastPrinted>
  <dcterms:created xsi:type="dcterms:W3CDTF">2021-10-05T06:20:00Z</dcterms:created>
  <dcterms:modified xsi:type="dcterms:W3CDTF">2021-10-07T08:22:00Z</dcterms:modified>
</cp:coreProperties>
</file>