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75" w:rsidRPr="001C4A75" w:rsidRDefault="001C4A75" w:rsidP="001C4A75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bookmarkStart w:id="0" w:name="_GoBack"/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УКАЗ</w:t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ПРЕЗИДЕНТА РОССИЙСКОЙ ФЕДЕРАЦИИ</w:t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 мерах по противодействию терроризму</w:t>
      </w:r>
    </w:p>
    <w:p w:rsidR="001C4A75" w:rsidRPr="001C4A75" w:rsidRDefault="001C4A75" w:rsidP="001C4A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25 ноября 2019 года)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постановляю: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а) в составе Комитета - Федеральный оперативный штаб;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оперативные штабы в субъектах Российской Федерации.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(Пункт в редакции </w:t>
      </w:r>
      <w:hyperlink r:id="rId4" w:anchor="7DA0K6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Указа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 предыдущую редакцию)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4_1.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утратил силу - </w:t>
      </w:r>
      <w:hyperlink r:id="rId5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26 декабря 2015 года N 664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6" w:anchor="6580IP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утратил силу - </w:t>
      </w:r>
      <w:hyperlink r:id="rId7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26 декабря 2015 года N 664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8" w:anchor="6580IP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утратил силу - </w:t>
      </w:r>
      <w:hyperlink r:id="rId9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26 декабря 2015 года N 664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0" w:anchor="6580IP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(Пункт дополнительно включен </w:t>
      </w:r>
      <w:hyperlink r:id="rId11" w:anchor="7DE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веденной в действие с 1 октября 2009 года </w:t>
      </w:r>
      <w:hyperlink r:id="rId12" w:anchor="6540IN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10 ноября 2009 года N 1267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 предыдущую редакцию)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Установить, что: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Установить, что: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руководителя Федерального оперативного штаба назначает председатель Комитета;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 (подпункт дополнен </w:t>
      </w:r>
      <w:hyperlink r:id="rId13" w:anchor="7DE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веденной в действие с 1 октября 2009 года </w:t>
      </w:r>
      <w:hyperlink r:id="rId14" w:anchor="6540IN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10 ноября 2009 года N 1267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 подпункт, дополнительно включенный </w:t>
      </w:r>
      <w:hyperlink r:id="rId15" w:anchor="7DE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утратил силу с 1 октября 2009 года - </w:t>
      </w:r>
      <w:hyperlink r:id="rId16" w:anchor="6540IN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Указ Президента </w:t>
        </w:r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lastRenderedPageBreak/>
          <w:t>Российской Федерации от 10 ноября 2009 года N 1267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 предыдущую редакцию;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г) подпункт дополнительно включен </w:t>
      </w:r>
      <w:hyperlink r:id="rId17" w:anchor="7DE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утратил силу - </w:t>
      </w:r>
      <w:hyperlink r:id="rId18" w:anchor="7D80K5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29 июля 2017 года N 345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19" w:anchor="7E40KG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Пункт утратил силу - </w:t>
      </w:r>
      <w:hyperlink r:id="rId20" w:anchor="7DG0K9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 предыдущую редакцию.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7_1. Министерству внутренних дел Российской Федерации совместно с Министерством обороны Российской Федерации до 15 декабря 2006 года представить в установленном порядке предложения по реорганизации Объединенной группировки, предусмотрев возможность поэтапного вывода в 2007-2008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 (пункт дополнительно включен </w:t>
      </w:r>
      <w:hyperlink r:id="rId21" w:anchor="7DG0K9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 Пункт утратил силу - </w:t>
      </w:r>
      <w:hyperlink r:id="rId22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26 декабря 2015 года N 664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3" w:anchor="7D80K5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8_1. Пункт дополнительно включен </w:t>
      </w:r>
      <w:hyperlink r:id="rId24" w:anchor="7DG0K9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утратил силу - </w:t>
      </w:r>
      <w:hyperlink r:id="rId25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26 декабря 2015 года N 664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6" w:anchor="7DA0K6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 Пункт утратил силу - </w:t>
      </w:r>
      <w:hyperlink r:id="rId27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26 декабря 2015 года N 664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8" w:anchor="7DC0K7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10. Утвердить прилагаемые: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подпункт утратил силу - </w:t>
      </w:r>
      <w:hyperlink r:id="rId29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26 декабря 2015 года N 664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30" w:anchor="7DM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подпункт утратил силу - </w:t>
      </w:r>
      <w:hyperlink r:id="rId31" w:anchor="6520IM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 сентября 2012 года N 1258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32" w:anchor="7DE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 </w:t>
      </w:r>
      <w:hyperlink r:id="rId33" w:anchor="7DU0KE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состав антитеррористической комиссии в субъекте Российской Федерации по должностям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г) </w:t>
      </w:r>
      <w:hyperlink r:id="rId34" w:anchor="7E00KF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состав Федерального оперативного штаба по должностям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д) </w:t>
      </w:r>
      <w:hyperlink r:id="rId35" w:anchor="7DI0K7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состав оперативного штаба в субъекте Российской Федерации по должностям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(подпункт дополнен </w:t>
      </w:r>
      <w:hyperlink r:id="rId36" w:anchor="7DO0KD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веденной в действие с 1 октября 2009 года </w:t>
      </w:r>
      <w:hyperlink r:id="rId37" w:anchor="6540IN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10 ноября 2009 года N 1267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е) подпункт, дополнительно включенный </w:t>
      </w:r>
      <w:hyperlink r:id="rId38" w:anchor="7DG0K9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утратил силу с 1 октября 2009 года - </w:t>
      </w:r>
      <w:hyperlink r:id="rId39" w:anchor="6540IN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10 ноября 2009 года N 1267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 предыдущую редакцию.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субъектах Российской Федерации: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в органах федеральной службы безопасности - аппараты соответствующих оперативных штабов.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12. Установить, что: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положение об антитеррористической комиссии в субъекте Российской Федерации и ее регламент утверждаются председателем Комитета;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13. Увеличить штатную численность центрального аппарата: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Федеральной службы безопасности Российской Федерации - на 300 единиц;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Федеральной службы охраны Российской Федерации - на 7 единиц.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14. Установить, что: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16. Председателю Комитета: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в 2-месячный срок утвердить: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положения о Федеральном оперативном штабе и оперативных штабах в субъектах Российской Федерации;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 в 4-месячный срок утвердить положение об антитеррористической комиссии в субъекте Российской Федерации и ее регламент.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17. Правительству Российской Федерации: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 привести свои акты в соответствие с настоящим Указом.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о внесении изменений в Положение о Федеральной службе безопасности Российской Федерации;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19. Признать утратившими силу: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40" w:anchor="64U0IK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распоряжение Президента Российской Федерации от 13 сентября 2004 года N 421-рп "Об образовании Комиссии по вопросам координации деятельности федеральных органов исполнительной власти в Южном федеральном округе"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2004, N 38, ст.3792);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распоряжение Президента Российской Федерации от 29 октября 2004 года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года N 421-рп" (Собрание законодательства Российской Федерации, 2004, N 44, ст.4345);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41" w:anchor="64U0IK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распоряжение Президента Российской Федерации от 18 февраля 2005 года N 62-рп "О Комиссии по вопросам координации деятельности федеральных органов исполнительной власти в Южном федеральном округе"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2005, N 8, ст.646).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20. Настоящий Указ вступает в силу со дня вступления в силу </w:t>
      </w:r>
      <w:hyperlink r:id="rId42" w:anchor="64U0IK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Федерального закона "О противодействии терроризму"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Президент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Российской Федерации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spellStart"/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В.Путин</w:t>
      </w:r>
      <w:proofErr w:type="spellEnd"/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Москва, Кремль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 февраля 2006 года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N 116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УТВЕРЖДЕНО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Указом Президента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февраля 2006 года N 116</w:t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ПОЛОЖЕНИЕ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 Национальном антитеррористическом комитете       </w:t>
      </w:r>
    </w:p>
    <w:p w:rsidR="001C4A75" w:rsidRPr="001C4A75" w:rsidRDefault="001C4A75" w:rsidP="001C4A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4 ноября 2007 года)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____________________________________________________________________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Утратило силу - </w:t>
      </w:r>
      <w:hyperlink r:id="rId43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26 декабря 2015 года N 664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См. </w:t>
      </w:r>
      <w:hyperlink r:id="rId44" w:anchor="7DK0KA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</w:p>
    <w:p w:rsidR="001C4A75" w:rsidRPr="001C4A75" w:rsidRDefault="001C4A75" w:rsidP="001C4A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1C4A75" w:rsidRPr="001C4A75" w:rsidRDefault="001C4A75" w:rsidP="001C4A75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Указом Президента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февраля 2006 года N 116</w:t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СОСТАВ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Национального антитеррористического комитета по должностям       </w:t>
      </w:r>
    </w:p>
    <w:p w:rsidR="001C4A75" w:rsidRPr="001C4A75" w:rsidRDefault="001C4A75" w:rsidP="001C4A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8 октября 2010 года)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____________________________________________________________________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Утратил силу -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</w:t>
      </w:r>
      <w:hyperlink r:id="rId45" w:anchor="6520IM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2 сентября 2012 года N 1258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См. </w:t>
      </w:r>
      <w:hyperlink r:id="rId46" w:anchor="7DS0KD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____________________________________________________________________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Указом Президента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февраля 2006 года N 116</w:t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СОСТАВ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антитеррористической комиссии в субъекте Российской Федерации по должностям</w:t>
      </w:r>
    </w:p>
    <w:p w:rsidR="001C4A75" w:rsidRPr="001C4A75" w:rsidRDefault="001C4A75" w:rsidP="001C4A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(состав в редакции </w:t>
      </w:r>
      <w:hyperlink r:id="rId47" w:anchor="7DM0KC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Указа Президента Российской Федерации</w:t>
        </w:r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br/>
          <w:t>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48" w:anchor="348UH9A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(с изменениями на 8 августа 2008 года)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территориального органа ФСБ России (заместитель председателя комиссии)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территориального органа МВД России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дополнительно включен </w:t>
      </w:r>
      <w:hyperlink r:id="rId49" w:anchor="6540IN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8 августа 2008 года N 1188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утратил силу - </w:t>
      </w:r>
      <w:hyperlink r:id="rId50" w:anchor="7EG0KI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7 декабря 2016 года N 656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1" w:anchor="7DU0KE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шестой предыдущей редакции считается абзацем седьмым настоящей редакции - </w:t>
      </w:r>
      <w:hyperlink r:id="rId52" w:anchor="6540IN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8 августа 2008 года N 1188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                 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Федерации*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1C4A75" w:rsidRPr="001C4A75" w:rsidRDefault="001C4A75" w:rsidP="001C4A75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Указом Президента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февраля 2006 года N 116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СОСТАВ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Федерального оперативного штаба по должностям       </w:t>
      </w:r>
    </w:p>
    <w:p w:rsidR="001C4A75" w:rsidRPr="001C4A75" w:rsidRDefault="001C4A75" w:rsidP="001C4A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7 декабря 2016 года)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Руководитель штаба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Министр внутренних дел Российской Федерации (заместитель руководителя штаба)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 (абзац в редакции </w:t>
      </w:r>
      <w:hyperlink r:id="rId53" w:anchor="7DO0KD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Указа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- см. 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предыдущую редакцию)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Министр обороны Российской Федерации (абзац в редакции </w:t>
      </w:r>
      <w:hyperlink r:id="rId54" w:anchor="6580IP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Указа Президента Российской Федерации от 4 ноября 2007 года N 1470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 предыдущую редакцию)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Министр иностранных дел Российской Федерации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Директор СВР России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Директор ФСКН России (абзац дополнительно включен </w:t>
      </w:r>
      <w:hyperlink r:id="rId55" w:anchor="6560IO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8 августа 2008 года N 1188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Абзацы восьмой и девятый предыдущей редакции считаются соответственно абзацами девятым и десятым настоящей редакции - </w:t>
      </w:r>
      <w:hyperlink r:id="rId56" w:anchor="6560IO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8 августа 2008 года N 1188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           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Директор ФСО России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Директор </w:t>
      </w:r>
      <w:proofErr w:type="spellStart"/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Росфинмониторинга</w:t>
      </w:r>
      <w:proofErr w:type="spellEnd"/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57" w:anchor="6520IM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сентября 2012 года N 1258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8" w:anchor="7E00KF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  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 (абзац дополнительно включен </w:t>
      </w:r>
      <w:hyperlink r:id="rId59" w:anchor="6560IO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8 августа 2008 года N 1188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Абзацы десятый и одиннадцатый предыдущей редакции считаются соответственно абзацами двенадцатым и тринадцатым настоящей редакции - </w:t>
      </w:r>
      <w:hyperlink r:id="rId60" w:anchor="6560IO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8 августа 2008 года N 1188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                         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61" w:anchor="6500IL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26 июня 2013 года N 579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62" w:anchor="7E00KF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 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дополнительно включен </w:t>
      </w:r>
      <w:hyperlink r:id="rId63" w:anchor="7DO0KD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утратил силу - </w:t>
      </w:r>
      <w:hyperlink r:id="rId64" w:anchor="7DC0K6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7 декабря 2016 года N 657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65" w:anchor="7E00KF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Председатель Следственного комитета Российской Федерации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дополнительно включен </w:t>
      </w:r>
      <w:hyperlink r:id="rId66" w:anchor="6520IM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26 июня 2013 года N 579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Директор </w:t>
      </w:r>
      <w:proofErr w:type="spellStart"/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Росгвардии</w:t>
      </w:r>
      <w:proofErr w:type="spellEnd"/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главнокомандующий войсками национальной гвардии Российской Федерации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(Абзац дополнительно включен </w:t>
      </w:r>
      <w:hyperlink r:id="rId67" w:anchor="7DG0K8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7 декабря 2016 года N 657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1C4A75" w:rsidRPr="001C4A75" w:rsidRDefault="001C4A75" w:rsidP="001C4A7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Указом Президента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февраля 2006 года N 116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(В редакции, введенной в действие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hyperlink r:id="rId68" w:anchor="7DA0K5" w:history="1">
        <w:r w:rsidRPr="001C4A75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</w:t>
        </w:r>
        <w:r w:rsidRPr="001C4A75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br/>
          <w:t>от 2 августа 2006 года N 832с</w:t>
        </w:r>
      </w:hyperlink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 -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См. предыдущую редакцию)</w:t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СОСТАВ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оперативного штаба в субъекте Российской Федерации по должностям *</w:t>
      </w:r>
    </w:p>
    <w:p w:rsidR="001C4A75" w:rsidRPr="001C4A75" w:rsidRDefault="001C4A75" w:rsidP="001C4A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25 ноября 2019 года)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 Наименование в редакции, веденной в действие с 1 октября 2009 года </w:t>
      </w:r>
      <w:hyperlink r:id="rId69" w:anchor="6560IO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10 ноября 2009 года N 1267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70" w:anchor="1K4MM66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Начальник территориального органа ФСБ России (руководитель </w:t>
      </w:r>
      <w:proofErr w:type="gramStart"/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штаба)*</w:t>
      </w:r>
      <w:proofErr w:type="gramEnd"/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 Если председателем Национального антитеррористического комитета не принято иное решение.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территориального органа МВД России (заместитель руководителя штаба)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Представитель Вооруженных Сил Российской Федерации (по согласованию)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территориального органа ФСКН России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дополнительно включен </w:t>
      </w:r>
      <w:hyperlink r:id="rId71" w:anchor="6580IP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8 августа 2008 года N 1188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  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Абзацы пятый и шестой предыдущей редакции считаются соответственно абзацами шестым и седьмым настоящей редакции - </w:t>
      </w:r>
      <w:hyperlink r:id="rId72" w:anchor="6580IP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 Президента Российской Федерации от 8 августа 2008 года N 1188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               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Федерации**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**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власти и органов исполнительной власти субъекта Российской Федерации по согласованию с соответствующими органами.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(Сноска в редакции, веденной в действие с 1 октября 2009 года </w:t>
      </w:r>
      <w:hyperlink r:id="rId73" w:anchor="6560IO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10 ноября 2009 года N 1267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Начальник территориального органа </w:t>
      </w:r>
      <w:proofErr w:type="spellStart"/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Росгвардии</w:t>
      </w:r>
      <w:proofErr w:type="spellEnd"/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дополнительно включен </w:t>
      </w:r>
      <w:hyperlink r:id="rId74" w:anchor="7DA0K6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29 июля 2017 года N 345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Руководитель следственного органа Следственного комитета Российской Федерации по субъекту Российской Федерации.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дополнительно включен </w:t>
      </w:r>
      <w:hyperlink r:id="rId75" w:anchor="64U0IK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 от 25 ноября 2019 года N 569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1C4A75" w:rsidRPr="001C4A75" w:rsidRDefault="001C4A75" w:rsidP="001C4A75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Указом Президента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февраля 2006 года N 116</w:t>
      </w:r>
    </w:p>
    <w:p w:rsidR="001C4A75" w:rsidRPr="001C4A75" w:rsidRDefault="001C4A75" w:rsidP="001C4A7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СОСТАВ</w:t>
      </w:r>
      <w:r w:rsidRPr="001C4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оперативного штаба в Чеченской Республике по должностям</w:t>
      </w:r>
    </w:p>
    <w:p w:rsidR="001C4A75" w:rsidRPr="001C4A75" w:rsidRDefault="001C4A75" w:rsidP="001C4A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(состав дополнительно включен </w:t>
      </w:r>
      <w:hyperlink r:id="rId76" w:anchor="7DA0K5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Указом Президента Российской Федерации</w:t>
        </w:r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br/>
          <w:t>от 2 августа 2006 года N 832с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(с изменениями на 8 августа 2008 года)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____________________________________________________________________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Утратил силу с 1 октября 2009 года на основании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hyperlink r:id="rId77" w:anchor="6540IN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Указа Президента Российской Федерации от 10 ноября 2009 года N 1267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См. </w:t>
      </w:r>
      <w:hyperlink r:id="rId78" w:anchor="1QI8CPM" w:history="1">
        <w:r w:rsidRPr="001C4A75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____________________________________________________________________</w:t>
      </w:r>
    </w:p>
    <w:p w:rsidR="001C4A75" w:rsidRPr="001C4A75" w:rsidRDefault="001C4A75" w:rsidP="001C4A7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Редакция документа с учетом      </w:t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изменений и дополнений подготовлена</w:t>
      </w: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C4A75" w:rsidRPr="001C4A75" w:rsidRDefault="001C4A75" w:rsidP="001C4A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C4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АО "Кодекс"</w:t>
      </w:r>
    </w:p>
    <w:bookmarkEnd w:id="0"/>
    <w:p w:rsidR="007B06B1" w:rsidRPr="001C4A75" w:rsidRDefault="007B06B1">
      <w:pPr>
        <w:rPr>
          <w:rFonts w:ascii="Times New Roman" w:hAnsi="Times New Roman" w:cs="Times New Roman"/>
          <w:sz w:val="24"/>
          <w:szCs w:val="24"/>
        </w:rPr>
      </w:pPr>
    </w:p>
    <w:sectPr w:rsidR="007B06B1" w:rsidRPr="001C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B5"/>
    <w:rsid w:val="001C4A75"/>
    <w:rsid w:val="00363BB5"/>
    <w:rsid w:val="007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5A872-64F4-45C6-BD6D-264541B1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4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4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C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30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47133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1990859" TargetMode="External"/><Relationship Id="rId18" Type="http://schemas.openxmlformats.org/officeDocument/2006/relationships/hyperlink" Target="https://docs.cntd.ru/document/436753133" TargetMode="External"/><Relationship Id="rId26" Type="http://schemas.openxmlformats.org/officeDocument/2006/relationships/hyperlink" Target="https://docs.cntd.ru/document/420326263" TargetMode="External"/><Relationship Id="rId39" Type="http://schemas.openxmlformats.org/officeDocument/2006/relationships/hyperlink" Target="https://docs.cntd.ru/document/902184338" TargetMode="External"/><Relationship Id="rId21" Type="http://schemas.openxmlformats.org/officeDocument/2006/relationships/hyperlink" Target="https://docs.cntd.ru/document/901990859" TargetMode="External"/><Relationship Id="rId34" Type="http://schemas.openxmlformats.org/officeDocument/2006/relationships/hyperlink" Target="https://docs.cntd.ru/document/901968230" TargetMode="External"/><Relationship Id="rId42" Type="http://schemas.openxmlformats.org/officeDocument/2006/relationships/hyperlink" Target="https://docs.cntd.ru/document/901970787" TargetMode="External"/><Relationship Id="rId47" Type="http://schemas.openxmlformats.org/officeDocument/2006/relationships/hyperlink" Target="https://docs.cntd.ru/document/901990859" TargetMode="External"/><Relationship Id="rId50" Type="http://schemas.openxmlformats.org/officeDocument/2006/relationships/hyperlink" Target="https://docs.cntd.ru/document/420384914" TargetMode="External"/><Relationship Id="rId55" Type="http://schemas.openxmlformats.org/officeDocument/2006/relationships/hyperlink" Target="https://docs.cntd.ru/document/902114008" TargetMode="External"/><Relationship Id="rId63" Type="http://schemas.openxmlformats.org/officeDocument/2006/relationships/hyperlink" Target="https://docs.cntd.ru/document/901990859" TargetMode="External"/><Relationship Id="rId68" Type="http://schemas.openxmlformats.org/officeDocument/2006/relationships/hyperlink" Target="https://docs.cntd.ru/document/901990859" TargetMode="External"/><Relationship Id="rId76" Type="http://schemas.openxmlformats.org/officeDocument/2006/relationships/hyperlink" Target="https://docs.cntd.ru/document/901990859" TargetMode="External"/><Relationship Id="rId7" Type="http://schemas.openxmlformats.org/officeDocument/2006/relationships/hyperlink" Target="https://docs.cntd.ru/document/420325756" TargetMode="External"/><Relationship Id="rId71" Type="http://schemas.openxmlformats.org/officeDocument/2006/relationships/hyperlink" Target="https://docs.cntd.ru/document/902114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184338" TargetMode="External"/><Relationship Id="rId29" Type="http://schemas.openxmlformats.org/officeDocument/2006/relationships/hyperlink" Target="https://docs.cntd.ru/document/420325756" TargetMode="External"/><Relationship Id="rId11" Type="http://schemas.openxmlformats.org/officeDocument/2006/relationships/hyperlink" Target="https://docs.cntd.ru/document/901990859" TargetMode="External"/><Relationship Id="rId24" Type="http://schemas.openxmlformats.org/officeDocument/2006/relationships/hyperlink" Target="https://docs.cntd.ru/document/901990859" TargetMode="External"/><Relationship Id="rId32" Type="http://schemas.openxmlformats.org/officeDocument/2006/relationships/hyperlink" Target="https://docs.cntd.ru/document/902370037" TargetMode="External"/><Relationship Id="rId37" Type="http://schemas.openxmlformats.org/officeDocument/2006/relationships/hyperlink" Target="https://docs.cntd.ru/document/902184338" TargetMode="External"/><Relationship Id="rId40" Type="http://schemas.openxmlformats.org/officeDocument/2006/relationships/hyperlink" Target="https://docs.cntd.ru/document/901908803" TargetMode="External"/><Relationship Id="rId45" Type="http://schemas.openxmlformats.org/officeDocument/2006/relationships/hyperlink" Target="https://docs.cntd.ru/document/902367175" TargetMode="External"/><Relationship Id="rId53" Type="http://schemas.openxmlformats.org/officeDocument/2006/relationships/hyperlink" Target="https://docs.cntd.ru/document/901990859" TargetMode="External"/><Relationship Id="rId58" Type="http://schemas.openxmlformats.org/officeDocument/2006/relationships/hyperlink" Target="https://docs.cntd.ru/document/902370037" TargetMode="External"/><Relationship Id="rId66" Type="http://schemas.openxmlformats.org/officeDocument/2006/relationships/hyperlink" Target="https://docs.cntd.ru/document/499028934" TargetMode="External"/><Relationship Id="rId74" Type="http://schemas.openxmlformats.org/officeDocument/2006/relationships/hyperlink" Target="https://docs.cntd.ru/document/436753133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docs.cntd.ru/document/420325756" TargetMode="External"/><Relationship Id="rId61" Type="http://schemas.openxmlformats.org/officeDocument/2006/relationships/hyperlink" Target="https://docs.cntd.ru/document/499028934" TargetMode="External"/><Relationship Id="rId10" Type="http://schemas.openxmlformats.org/officeDocument/2006/relationships/hyperlink" Target="https://docs.cntd.ru/document/420326263" TargetMode="External"/><Relationship Id="rId19" Type="http://schemas.openxmlformats.org/officeDocument/2006/relationships/hyperlink" Target="https://docs.cntd.ru/document/542604367" TargetMode="External"/><Relationship Id="rId31" Type="http://schemas.openxmlformats.org/officeDocument/2006/relationships/hyperlink" Target="https://docs.cntd.ru/document/902367175" TargetMode="External"/><Relationship Id="rId44" Type="http://schemas.openxmlformats.org/officeDocument/2006/relationships/hyperlink" Target="https://docs.cntd.ru/document/420326263" TargetMode="External"/><Relationship Id="rId52" Type="http://schemas.openxmlformats.org/officeDocument/2006/relationships/hyperlink" Target="https://docs.cntd.ru/document/902114008" TargetMode="External"/><Relationship Id="rId60" Type="http://schemas.openxmlformats.org/officeDocument/2006/relationships/hyperlink" Target="https://docs.cntd.ru/document/902114008" TargetMode="External"/><Relationship Id="rId65" Type="http://schemas.openxmlformats.org/officeDocument/2006/relationships/hyperlink" Target="https://docs.cntd.ru/document/420385184" TargetMode="External"/><Relationship Id="rId73" Type="http://schemas.openxmlformats.org/officeDocument/2006/relationships/hyperlink" Target="https://docs.cntd.ru/document/902184338" TargetMode="External"/><Relationship Id="rId78" Type="http://schemas.openxmlformats.org/officeDocument/2006/relationships/hyperlink" Target="https://docs.cntd.ru/document/902186330" TargetMode="External"/><Relationship Id="rId4" Type="http://schemas.openxmlformats.org/officeDocument/2006/relationships/hyperlink" Target="https://docs.cntd.ru/document/901990859" TargetMode="External"/><Relationship Id="rId9" Type="http://schemas.openxmlformats.org/officeDocument/2006/relationships/hyperlink" Target="https://docs.cntd.ru/document/420325756" TargetMode="External"/><Relationship Id="rId14" Type="http://schemas.openxmlformats.org/officeDocument/2006/relationships/hyperlink" Target="https://docs.cntd.ru/document/902184338" TargetMode="External"/><Relationship Id="rId22" Type="http://schemas.openxmlformats.org/officeDocument/2006/relationships/hyperlink" Target="https://docs.cntd.ru/document/420325756" TargetMode="External"/><Relationship Id="rId27" Type="http://schemas.openxmlformats.org/officeDocument/2006/relationships/hyperlink" Target="https://docs.cntd.ru/document/420325756" TargetMode="External"/><Relationship Id="rId30" Type="http://schemas.openxmlformats.org/officeDocument/2006/relationships/hyperlink" Target="https://docs.cntd.ru/document/420326263" TargetMode="External"/><Relationship Id="rId35" Type="http://schemas.openxmlformats.org/officeDocument/2006/relationships/hyperlink" Target="https://docs.cntd.ru/document/901968230" TargetMode="External"/><Relationship Id="rId43" Type="http://schemas.openxmlformats.org/officeDocument/2006/relationships/hyperlink" Target="https://docs.cntd.ru/document/420325756" TargetMode="External"/><Relationship Id="rId48" Type="http://schemas.openxmlformats.org/officeDocument/2006/relationships/hyperlink" Target="https://docs.cntd.ru/document/901991195" TargetMode="External"/><Relationship Id="rId56" Type="http://schemas.openxmlformats.org/officeDocument/2006/relationships/hyperlink" Target="https://docs.cntd.ru/document/902114008" TargetMode="External"/><Relationship Id="rId64" Type="http://schemas.openxmlformats.org/officeDocument/2006/relationships/hyperlink" Target="https://docs.cntd.ru/document/420384913" TargetMode="External"/><Relationship Id="rId69" Type="http://schemas.openxmlformats.org/officeDocument/2006/relationships/hyperlink" Target="https://docs.cntd.ru/document/902184338" TargetMode="External"/><Relationship Id="rId77" Type="http://schemas.openxmlformats.org/officeDocument/2006/relationships/hyperlink" Target="https://docs.cntd.ru/document/902184338" TargetMode="External"/><Relationship Id="rId8" Type="http://schemas.openxmlformats.org/officeDocument/2006/relationships/hyperlink" Target="https://docs.cntd.ru/document/420326263" TargetMode="External"/><Relationship Id="rId51" Type="http://schemas.openxmlformats.org/officeDocument/2006/relationships/hyperlink" Target="https://docs.cntd.ru/document/420385184" TargetMode="External"/><Relationship Id="rId72" Type="http://schemas.openxmlformats.org/officeDocument/2006/relationships/hyperlink" Target="https://docs.cntd.ru/document/90211400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902184338" TargetMode="External"/><Relationship Id="rId17" Type="http://schemas.openxmlformats.org/officeDocument/2006/relationships/hyperlink" Target="https://docs.cntd.ru/document/901990859" TargetMode="External"/><Relationship Id="rId25" Type="http://schemas.openxmlformats.org/officeDocument/2006/relationships/hyperlink" Target="https://docs.cntd.ru/document/420325756" TargetMode="External"/><Relationship Id="rId33" Type="http://schemas.openxmlformats.org/officeDocument/2006/relationships/hyperlink" Target="https://docs.cntd.ru/document/901968230" TargetMode="External"/><Relationship Id="rId38" Type="http://schemas.openxmlformats.org/officeDocument/2006/relationships/hyperlink" Target="https://docs.cntd.ru/document/901990859" TargetMode="External"/><Relationship Id="rId46" Type="http://schemas.openxmlformats.org/officeDocument/2006/relationships/hyperlink" Target="https://docs.cntd.ru/document/902370037" TargetMode="External"/><Relationship Id="rId59" Type="http://schemas.openxmlformats.org/officeDocument/2006/relationships/hyperlink" Target="https://docs.cntd.ru/document/902114008" TargetMode="External"/><Relationship Id="rId67" Type="http://schemas.openxmlformats.org/officeDocument/2006/relationships/hyperlink" Target="https://docs.cntd.ru/document/420384913" TargetMode="External"/><Relationship Id="rId20" Type="http://schemas.openxmlformats.org/officeDocument/2006/relationships/hyperlink" Target="https://docs.cntd.ru/document/901990859" TargetMode="External"/><Relationship Id="rId41" Type="http://schemas.openxmlformats.org/officeDocument/2006/relationships/hyperlink" Target="https://docs.cntd.ru/document/901924618" TargetMode="External"/><Relationship Id="rId54" Type="http://schemas.openxmlformats.org/officeDocument/2006/relationships/hyperlink" Target="https://docs.cntd.ru/document/902069346" TargetMode="External"/><Relationship Id="rId62" Type="http://schemas.openxmlformats.org/officeDocument/2006/relationships/hyperlink" Target="https://docs.cntd.ru/document/499029361" TargetMode="External"/><Relationship Id="rId70" Type="http://schemas.openxmlformats.org/officeDocument/2006/relationships/hyperlink" Target="https://docs.cntd.ru/document/902186330" TargetMode="External"/><Relationship Id="rId75" Type="http://schemas.openxmlformats.org/officeDocument/2006/relationships/hyperlink" Target="https://docs.cntd.ru/document/563837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26263" TargetMode="External"/><Relationship Id="rId15" Type="http://schemas.openxmlformats.org/officeDocument/2006/relationships/hyperlink" Target="https://docs.cntd.ru/document/901990859" TargetMode="External"/><Relationship Id="rId23" Type="http://schemas.openxmlformats.org/officeDocument/2006/relationships/hyperlink" Target="https://docs.cntd.ru/document/420326263" TargetMode="External"/><Relationship Id="rId28" Type="http://schemas.openxmlformats.org/officeDocument/2006/relationships/hyperlink" Target="https://docs.cntd.ru/document/420326263" TargetMode="External"/><Relationship Id="rId36" Type="http://schemas.openxmlformats.org/officeDocument/2006/relationships/hyperlink" Target="https://docs.cntd.ru/document/901990859" TargetMode="External"/><Relationship Id="rId49" Type="http://schemas.openxmlformats.org/officeDocument/2006/relationships/hyperlink" Target="https://docs.cntd.ru/document/902114008" TargetMode="External"/><Relationship Id="rId57" Type="http://schemas.openxmlformats.org/officeDocument/2006/relationships/hyperlink" Target="https://docs.cntd.ru/document/902367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3683</Words>
  <Characters>20999</Characters>
  <Application>Microsoft Office Word</Application>
  <DocSecurity>0</DocSecurity>
  <Lines>174</Lines>
  <Paragraphs>49</Paragraphs>
  <ScaleCrop>false</ScaleCrop>
  <Company/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2021-10-11T05:09:00Z</dcterms:created>
  <dcterms:modified xsi:type="dcterms:W3CDTF">2021-10-11T05:10:00Z</dcterms:modified>
</cp:coreProperties>
</file>